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380"/>
        <w:gridCol w:w="359"/>
        <w:gridCol w:w="270"/>
        <w:gridCol w:w="540"/>
        <w:gridCol w:w="900"/>
        <w:gridCol w:w="1530"/>
        <w:gridCol w:w="90"/>
        <w:gridCol w:w="270"/>
        <w:gridCol w:w="720"/>
        <w:gridCol w:w="1890"/>
        <w:gridCol w:w="270"/>
        <w:gridCol w:w="1800"/>
        <w:gridCol w:w="270"/>
        <w:gridCol w:w="630"/>
        <w:gridCol w:w="90"/>
        <w:gridCol w:w="1170"/>
        <w:gridCol w:w="1998"/>
      </w:tblGrid>
      <w:tr w:rsidR="00ED5B31" w:rsidTr="00ED5B31">
        <w:trPr>
          <w:trHeight w:val="44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5B31" w:rsidRDefault="00ED5B31">
            <w:pPr>
              <w:spacing w:after="0" w:line="240" w:lineRule="auto"/>
            </w:pPr>
            <w:r>
              <w:rPr>
                <w:b/>
              </w:rPr>
              <w:t>Grade Level:</w:t>
            </w:r>
            <w:r>
              <w:t xml:space="preserve">     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</w:pPr>
            <w:r>
              <w:rPr>
                <w:sz w:val="20"/>
              </w:rPr>
              <w:t>9th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</w:pPr>
            <w:r>
              <w:rPr>
                <w:b/>
              </w:rPr>
              <w:t>Teacher/Room</w:t>
            </w:r>
            <w: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  <w:ind w:left="-108"/>
              <w:jc w:val="center"/>
            </w:pPr>
            <w:proofErr w:type="spellStart"/>
            <w:r>
              <w:rPr>
                <w:sz w:val="20"/>
              </w:rPr>
              <w:t>Rasco</w:t>
            </w:r>
            <w:proofErr w:type="spellEnd"/>
            <w:r>
              <w:rPr>
                <w:sz w:val="20"/>
              </w:rPr>
              <w:t>/Nelson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</w:pPr>
            <w:r>
              <w:rPr>
                <w:sz w:val="20"/>
              </w:rPr>
              <w:t>132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</w:pPr>
            <w:r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  <w:jc w:val="right"/>
            </w:pPr>
            <w:r>
              <w:rPr>
                <w:sz w:val="20"/>
              </w:rPr>
              <w:t>Health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</w:pPr>
            <w:r>
              <w:rPr>
                <w:sz w:val="20"/>
              </w:rPr>
              <w:t xml:space="preserve"> 1,2 &amp; 4th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 w:rsidP="00122C8E">
            <w:pPr>
              <w:spacing w:after="0" w:line="240" w:lineRule="auto"/>
              <w:ind w:left="-36"/>
              <w:jc w:val="right"/>
            </w:pPr>
            <w:r>
              <w:rPr>
                <w:b/>
              </w:rPr>
              <w:t xml:space="preserve">Week </w:t>
            </w:r>
            <w:r w:rsidR="00122C8E">
              <w:rPr>
                <w:b/>
              </w:rPr>
              <w:t>8</w:t>
            </w:r>
            <w:r>
              <w:rPr>
                <w:b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B31" w:rsidRDefault="004F0096" w:rsidP="004F0096">
            <w:pPr>
              <w:spacing w:after="0" w:line="240" w:lineRule="auto"/>
              <w:ind w:left="72"/>
            </w:pPr>
            <w:r>
              <w:rPr>
                <w:sz w:val="20"/>
              </w:rPr>
              <w:t>12/5</w:t>
            </w:r>
            <w:r w:rsidR="00122C8E">
              <w:rPr>
                <w:sz w:val="20"/>
              </w:rPr>
              <w:t>/</w:t>
            </w:r>
            <w:r>
              <w:rPr>
                <w:sz w:val="20"/>
              </w:rPr>
              <w:t>16 -12/9</w:t>
            </w:r>
            <w:bookmarkStart w:id="0" w:name="_GoBack"/>
            <w:bookmarkEnd w:id="0"/>
            <w:r w:rsidR="00122C8E">
              <w:rPr>
                <w:sz w:val="20"/>
              </w:rPr>
              <w:t>/</w:t>
            </w:r>
            <w:r w:rsidR="00ED5B31">
              <w:rPr>
                <w:sz w:val="20"/>
              </w:rPr>
              <w:t>1</w:t>
            </w:r>
            <w:r w:rsidR="00122C8E">
              <w:rPr>
                <w:sz w:val="20"/>
              </w:rPr>
              <w:t>6</w:t>
            </w:r>
            <w:r w:rsidR="00ED5B31">
              <w:rPr>
                <w:sz w:val="20"/>
              </w:rPr>
              <w:t xml:space="preserve"> </w:t>
            </w:r>
          </w:p>
        </w:tc>
      </w:tr>
      <w:tr w:rsidR="00ED5B31" w:rsidTr="00ED5B31">
        <w:trPr>
          <w:trHeight w:val="144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B31" w:rsidRDefault="00ED5B31" w:rsidP="00ED5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</w:rPr>
              <w:t xml:space="preserve"> TADRA, ADAP, ethanol, BAC, Distracted Driving, Implied Consent</w:t>
            </w:r>
          </w:p>
        </w:tc>
      </w:tr>
      <w:tr w:rsidR="00ED5B31" w:rsidTr="00ED5B31">
        <w:trPr>
          <w:trHeight w:val="144"/>
        </w:trPr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B31" w:rsidRDefault="00ED5B3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D5B31" w:rsidTr="00112BFC"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B31" w:rsidRDefault="00ED5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B31" w:rsidRDefault="00ED5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B31" w:rsidRDefault="00ED5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B31" w:rsidRDefault="00ED5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B31" w:rsidRDefault="00ED5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 5</w:t>
            </w:r>
          </w:p>
        </w:tc>
      </w:tr>
      <w:tr w:rsidR="00ED5B31" w:rsidTr="00ED5B31">
        <w:trPr>
          <w:trHeight w:val="179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  <w:r>
              <w:rPr>
                <w:sz w:val="21"/>
                <w:szCs w:val="21"/>
              </w:rPr>
              <w:t>:</w:t>
            </w:r>
          </w:p>
        </w:tc>
      </w:tr>
      <w:tr w:rsidR="00ED5B31" w:rsidTr="00ED5B31">
        <w:trPr>
          <w:trHeight w:val="260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31" w:rsidRDefault="00ED5B31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  H.S. 1-8</w:t>
            </w:r>
          </w:p>
          <w:p w:rsidR="00ED5B31" w:rsidRDefault="00ED5B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ELDS/WIDA Standard 1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31" w:rsidRDefault="00ED5B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  H.S. 1-8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31" w:rsidRDefault="00ED5B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  H.S. 1-8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31" w:rsidRDefault="00ED5B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  H.S. 1-8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31" w:rsidRDefault="00ED5B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  H.S. 1-8</w:t>
            </w:r>
          </w:p>
        </w:tc>
      </w:tr>
      <w:tr w:rsidR="00ED5B31" w:rsidTr="00ED5B31">
        <w:trPr>
          <w:trHeight w:val="269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Essential Question:</w:t>
            </w:r>
          </w:p>
        </w:tc>
      </w:tr>
      <w:tr w:rsidR="00ED5B31" w:rsidTr="00ED5B31">
        <w:trPr>
          <w:trHeight w:val="269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31" w:rsidRPr="005B612D" w:rsidRDefault="005B6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Make-up assignments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31" w:rsidRPr="005A0FF1" w:rsidRDefault="00ED5B31" w:rsidP="00112B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purpose of the ADAP program?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31" w:rsidRPr="005A0FF1" w:rsidRDefault="00ED5B31" w:rsidP="00112B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TADRA stand for and mean?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31" w:rsidRPr="005A0FF1" w:rsidRDefault="00ED5B31" w:rsidP="00112B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benefits of wearing your seat belt?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31" w:rsidRPr="005A0FF1" w:rsidRDefault="00ED5B31" w:rsidP="00112B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4 examples of distracting driving?</w:t>
            </w:r>
          </w:p>
        </w:tc>
      </w:tr>
      <w:tr w:rsidR="00ED5B31" w:rsidTr="00ED5B31">
        <w:trPr>
          <w:trHeight w:val="215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B31" w:rsidRPr="00D66C13" w:rsidRDefault="00ED5B31" w:rsidP="00112BF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Pr="00D66C13" w:rsidRDefault="00ED5B31" w:rsidP="00112BF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Pr="00D66C13" w:rsidRDefault="00ED5B31" w:rsidP="00112BF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B31" w:rsidRPr="00D66C13" w:rsidRDefault="00ED5B31" w:rsidP="00112BF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D5B31" w:rsidTr="00ED5B31">
        <w:trPr>
          <w:trHeight w:val="297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</w:tr>
      <w:tr w:rsidR="00ED5B31" w:rsidTr="00ED5B31">
        <w:trPr>
          <w:trHeight w:val="284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B31" w:rsidRPr="005A0FF1" w:rsidRDefault="00ED5B31" w:rsidP="00112BF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Pr="005A0FF1" w:rsidRDefault="00ED5B31" w:rsidP="00112BF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Pr="005A0FF1" w:rsidRDefault="00ED5B31" w:rsidP="00112BF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B31" w:rsidRPr="005A0FF1" w:rsidRDefault="00ED5B31" w:rsidP="00112BF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D5B31" w:rsidTr="00ED5B31">
        <w:trPr>
          <w:trHeight w:val="264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/Share over EQ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/Share over EQ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/Share over EQ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Pr="00087266" w:rsidRDefault="00ED5B31" w:rsidP="00ED5B31">
            <w:pPr>
              <w:pStyle w:val="Header"/>
              <w:numPr>
                <w:ilvl w:val="0"/>
                <w:numId w:val="4"/>
              </w:numPr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/Share over EQ</w:t>
            </w:r>
          </w:p>
        </w:tc>
      </w:tr>
      <w:tr w:rsidR="00ED5B31" w:rsidTr="00ED5B31">
        <w:trPr>
          <w:trHeight w:val="272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B31" w:rsidRPr="005A0FF1" w:rsidRDefault="00ED5B31" w:rsidP="00112BF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Pr="005A0FF1" w:rsidRDefault="00ED5B31" w:rsidP="00112BF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Pr="005A0FF1" w:rsidRDefault="00ED5B31" w:rsidP="00112BF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B31" w:rsidRPr="005A0FF1" w:rsidRDefault="00ED5B31" w:rsidP="00112BF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D5B31" w:rsidTr="00ED5B31">
        <w:trPr>
          <w:trHeight w:val="309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1 TADRA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2 Traffic Laws and Safe Driving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3 : Alcohol and Drug Awareness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B31" w:rsidRPr="000C6897" w:rsidRDefault="00ED5B31" w:rsidP="00ED5B31">
            <w:pPr>
              <w:pStyle w:val="Header"/>
              <w:numPr>
                <w:ilvl w:val="0"/>
                <w:numId w:val="4"/>
              </w:numPr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4 Summary and Discussion</w:t>
            </w:r>
          </w:p>
          <w:p w:rsidR="00ED5B31" w:rsidRPr="00087266" w:rsidRDefault="00ED5B31" w:rsidP="00ED5B31">
            <w:pPr>
              <w:pStyle w:val="Header"/>
              <w:numPr>
                <w:ilvl w:val="0"/>
                <w:numId w:val="4"/>
              </w:numPr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ADAP TEST</w:t>
            </w:r>
          </w:p>
        </w:tc>
      </w:tr>
      <w:tr w:rsidR="00ED5B31" w:rsidTr="00ED5B31">
        <w:trPr>
          <w:trHeight w:val="309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B31" w:rsidRPr="005A0FF1" w:rsidRDefault="00ED5B31" w:rsidP="00112BF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Pr="005A0FF1" w:rsidRDefault="00ED5B31" w:rsidP="00112BF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Pr="005A0FF1" w:rsidRDefault="00ED5B31" w:rsidP="00112BF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B31" w:rsidRPr="005A0FF1" w:rsidRDefault="00ED5B31" w:rsidP="00112BF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D5B31" w:rsidTr="00ED5B31">
        <w:trPr>
          <w:trHeight w:val="341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937E4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937E4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937E4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937E4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</w:tr>
      <w:tr w:rsidR="00ED5B31" w:rsidTr="00ED5B31">
        <w:trPr>
          <w:trHeight w:val="517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D5B31" w:rsidRDefault="00ED5B31">
            <w:pPr>
              <w:spacing w:after="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Content/Process/Product: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D5B31" w:rsidRDefault="00ED5B31">
            <w:pPr>
              <w:spacing w:after="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Content/Process/Product: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D5B31" w:rsidRDefault="00ED5B31">
            <w:pPr>
              <w:spacing w:after="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Content/Process/Product: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D5B31" w:rsidRDefault="00ED5B31">
            <w:pPr>
              <w:spacing w:after="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Content/Process/Product: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D5B31" w:rsidRDefault="00ED5B31">
            <w:pPr>
              <w:spacing w:after="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Content/Process/Product: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D5B31" w:rsidTr="00ED5B31">
        <w:trPr>
          <w:trHeight w:val="207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Grouping based on Pretest results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Grouping based on Pretest results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Grouping based on Pretest results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Grouping based on Pretest results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Grouping based on Pretest results</w:t>
            </w:r>
          </w:p>
        </w:tc>
      </w:tr>
      <w:tr w:rsidR="00ED5B31" w:rsidTr="00ED5B31">
        <w:trPr>
          <w:trHeight w:val="148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Grouping Strategy (if any):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Grouping Strategy (if any):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Grouping Strategy (if any):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Grouping Strategy (if any):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Grouping Strategy (if any):</w:t>
            </w:r>
          </w:p>
        </w:tc>
      </w:tr>
      <w:tr w:rsidR="00ED5B31" w:rsidTr="00ED5B31">
        <w:trPr>
          <w:trHeight w:val="227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Similar  ablilities based on Pretest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Similar ablilities based on Pretest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Different ablilities based on Pretest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Different ablilities based on Pretest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Different ablilities based on Pretest</w:t>
            </w:r>
          </w:p>
        </w:tc>
      </w:tr>
      <w:tr w:rsidR="00ED5B31" w:rsidTr="00ED5B31">
        <w:trPr>
          <w:trHeight w:val="205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Assessment Strategy: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Assessment Strategy: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Assessment Strategy: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Assessment Strategy: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Assessment Strategy:</w:t>
            </w:r>
          </w:p>
        </w:tc>
      </w:tr>
      <w:tr w:rsidR="00ED5B31" w:rsidTr="00ED5B31">
        <w:trPr>
          <w:trHeight w:val="269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31" w:rsidRDefault="00ED5B31">
            <w:pPr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Common Core Standards: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  <w:r>
              <w:rPr>
                <w:sz w:val="21"/>
                <w:szCs w:val="21"/>
              </w:rPr>
              <w:t>:</w:t>
            </w:r>
          </w:p>
        </w:tc>
      </w:tr>
      <w:tr w:rsidR="00ED5B31" w:rsidTr="00ED5B31">
        <w:trPr>
          <w:trHeight w:val="179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 :</w:t>
            </w:r>
          </w:p>
        </w:tc>
      </w:tr>
      <w:tr w:rsidR="00ED5B31" w:rsidTr="00ED5B31">
        <w:trPr>
          <w:trHeight w:val="315"/>
        </w:trPr>
        <w:tc>
          <w:tcPr>
            <w:tcW w:w="1495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jc w:val="center"/>
              <w:rPr>
                <w:b/>
                <w:i/>
                <w:szCs w:val="17"/>
              </w:rPr>
            </w:pPr>
            <w:r>
              <w:rPr>
                <w:b/>
                <w:i/>
                <w:szCs w:val="17"/>
                <w:highlight w:val="yellow"/>
              </w:rPr>
              <w:t>(Formative: Daily Writing Assignments)</w:t>
            </w:r>
          </w:p>
        </w:tc>
      </w:tr>
      <w:tr w:rsidR="00ED5B31" w:rsidTr="00ED5B31">
        <w:trPr>
          <w:trHeight w:val="251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  <w:r>
              <w:rPr>
                <w:b/>
                <w:sz w:val="21"/>
                <w:szCs w:val="21"/>
              </w:rPr>
              <w:t xml:space="preserve"> NA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Homework: </w:t>
            </w:r>
            <w:r>
              <w:rPr>
                <w:b/>
                <w:sz w:val="21"/>
                <w:szCs w:val="21"/>
              </w:rPr>
              <w:t>NA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Homework: </w:t>
            </w:r>
            <w:r>
              <w:rPr>
                <w:b/>
                <w:sz w:val="21"/>
                <w:szCs w:val="21"/>
              </w:rPr>
              <w:t>NA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 NA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 NA</w:t>
            </w:r>
          </w:p>
        </w:tc>
      </w:tr>
    </w:tbl>
    <w:p w:rsidR="00ED5B31" w:rsidRDefault="00ED5B31" w:rsidP="00ED5B31"/>
    <w:p w:rsidR="002375DD" w:rsidRDefault="002375DD"/>
    <w:sectPr w:rsidR="002375DD" w:rsidSect="00ED5B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31"/>
    <w:rsid w:val="00112BFC"/>
    <w:rsid w:val="00122C8E"/>
    <w:rsid w:val="002375DD"/>
    <w:rsid w:val="004F0096"/>
    <w:rsid w:val="005B612D"/>
    <w:rsid w:val="00E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0D31E-2003-4B5C-802A-D930B245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D5B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pcboe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kylerasco</dc:creator>
  <cp:keywords/>
  <cp:lastModifiedBy>Leigh Nelson</cp:lastModifiedBy>
  <cp:revision>2</cp:revision>
  <dcterms:created xsi:type="dcterms:W3CDTF">2016-11-10T16:18:00Z</dcterms:created>
  <dcterms:modified xsi:type="dcterms:W3CDTF">2016-11-10T16:18:00Z</dcterms:modified>
</cp:coreProperties>
</file>